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DC" w:rsidRDefault="009B79DC" w:rsidP="009B79DC">
      <w:pPr>
        <w:jc w:val="center"/>
        <w:rPr>
          <w:b/>
          <w:sz w:val="28"/>
          <w:szCs w:val="28"/>
        </w:rPr>
      </w:pPr>
      <w:r w:rsidRPr="00BC26D2">
        <w:rPr>
          <w:b/>
          <w:sz w:val="28"/>
          <w:szCs w:val="28"/>
        </w:rPr>
        <w:t>ПОЯСНИТЕЛЬНАЯ ЗАПИСКА</w:t>
      </w:r>
    </w:p>
    <w:p w:rsidR="009B79DC" w:rsidRPr="00BC26D2" w:rsidRDefault="009B79DC" w:rsidP="009B79DC">
      <w:pPr>
        <w:jc w:val="center"/>
        <w:rPr>
          <w:b/>
          <w:sz w:val="28"/>
          <w:szCs w:val="28"/>
        </w:rPr>
      </w:pPr>
    </w:p>
    <w:p w:rsidR="009B79DC" w:rsidRPr="00300771" w:rsidRDefault="009B79DC" w:rsidP="009B79DC">
      <w:pPr>
        <w:jc w:val="center"/>
        <w:rPr>
          <w:rFonts w:ascii="PT Astra Serif" w:hAnsi="PT Astra Serif"/>
          <w:b/>
          <w:sz w:val="28"/>
          <w:szCs w:val="28"/>
        </w:rPr>
      </w:pPr>
      <w:r w:rsidRPr="0030077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9B79DC" w:rsidRPr="00300771" w:rsidRDefault="009B79DC" w:rsidP="009B79DC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внесении изменени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300771">
        <w:rPr>
          <w:rFonts w:ascii="PT Astra Serif" w:hAnsi="PT Astra Serif"/>
          <w:color w:val="000000"/>
          <w:sz w:val="28"/>
          <w:szCs w:val="28"/>
        </w:rPr>
        <w:t xml:space="preserve"> в статью 3 Закона Ульяновской области</w:t>
      </w:r>
    </w:p>
    <w:p w:rsidR="009B79DC" w:rsidRPr="00300771" w:rsidRDefault="009B79DC" w:rsidP="009B79DC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транспортном налоге в Ульяновской области»</w:t>
      </w:r>
    </w:p>
    <w:p w:rsidR="009B79DC" w:rsidRPr="00300771" w:rsidRDefault="009B79DC" w:rsidP="009B79DC">
      <w:pPr>
        <w:rPr>
          <w:rFonts w:ascii="PT Astra Serif" w:hAnsi="PT Astra Serif"/>
          <w:b/>
          <w:sz w:val="28"/>
          <w:szCs w:val="28"/>
        </w:rPr>
      </w:pPr>
    </w:p>
    <w:p w:rsidR="009B79DC" w:rsidRPr="00300771" w:rsidRDefault="009B79DC" w:rsidP="009B79DC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B79DC" w:rsidRPr="00300771" w:rsidRDefault="009B79DC" w:rsidP="009B79DC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proofErr w:type="gramStart"/>
      <w:r w:rsidRPr="00300771">
        <w:rPr>
          <w:rFonts w:ascii="PT Astra Serif" w:hAnsi="PT Astra Serif"/>
        </w:rPr>
        <w:t>Проект закона Ульяновской области «О внесении изменени</w:t>
      </w:r>
      <w:r>
        <w:rPr>
          <w:rFonts w:ascii="PT Astra Serif" w:hAnsi="PT Astra Serif"/>
        </w:rPr>
        <w:t>я</w:t>
      </w:r>
      <w:r w:rsidRPr="00300771">
        <w:rPr>
          <w:rFonts w:ascii="PT Astra Serif" w:hAnsi="PT Astra Serif"/>
        </w:rPr>
        <w:t xml:space="preserve">                       в статью 3 Закона Ульяновской области «О транспортном налоге                            в Ульяновской области» (далее – законопроект) разработан на основании </w:t>
      </w:r>
      <w:r w:rsidRPr="00300771">
        <w:rPr>
          <w:rFonts w:ascii="PT Astra Serif" w:hAnsi="PT Astra Serif"/>
          <w:color w:val="000000"/>
        </w:rPr>
        <w:t xml:space="preserve">обращения председателя Регионального отделения Ульяновской области  Всероссийской организации родителей детей-инвалидов и инвалидов старше </w:t>
      </w:r>
      <w:r>
        <w:rPr>
          <w:rFonts w:ascii="PT Astra Serif" w:hAnsi="PT Astra Serif"/>
          <w:color w:val="000000"/>
        </w:rPr>
        <w:t xml:space="preserve">     </w:t>
      </w:r>
      <w:r w:rsidRPr="00300771">
        <w:rPr>
          <w:rFonts w:ascii="PT Astra Serif" w:hAnsi="PT Astra Serif"/>
          <w:color w:val="000000"/>
        </w:rPr>
        <w:t xml:space="preserve">18 лет с ментальными и иными нарушениями, нуждающихся в предоставлении своих интересов С.В. </w:t>
      </w:r>
      <w:proofErr w:type="spellStart"/>
      <w:r w:rsidRPr="00300771">
        <w:rPr>
          <w:rFonts w:ascii="PT Astra Serif" w:hAnsi="PT Astra Serif"/>
          <w:color w:val="000000"/>
        </w:rPr>
        <w:t>Верюгиной</w:t>
      </w:r>
      <w:proofErr w:type="spellEnd"/>
      <w:r w:rsidRPr="00300771">
        <w:rPr>
          <w:rFonts w:ascii="PT Astra Serif" w:hAnsi="PT Astra Serif"/>
          <w:color w:val="000000"/>
        </w:rPr>
        <w:t>.</w:t>
      </w:r>
      <w:proofErr w:type="gramEnd"/>
    </w:p>
    <w:p w:rsidR="009B79DC" w:rsidRPr="006C1C4A" w:rsidRDefault="009B79DC" w:rsidP="009B79DC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6C1C4A">
        <w:rPr>
          <w:rFonts w:ascii="PT Astra Serif" w:hAnsi="PT Astra Serif"/>
          <w:bCs/>
          <w:sz w:val="28"/>
          <w:szCs w:val="28"/>
        </w:rPr>
        <w:t>В семье с реб</w:t>
      </w:r>
      <w:r w:rsidR="00740A0E">
        <w:rPr>
          <w:rFonts w:ascii="PT Astra Serif" w:hAnsi="PT Astra Serif"/>
          <w:bCs/>
          <w:sz w:val="28"/>
          <w:szCs w:val="28"/>
        </w:rPr>
        <w:t>ё</w:t>
      </w:r>
      <w:r w:rsidRPr="006C1C4A">
        <w:rPr>
          <w:rFonts w:ascii="PT Astra Serif" w:hAnsi="PT Astra Serif"/>
          <w:bCs/>
          <w:sz w:val="28"/>
          <w:szCs w:val="28"/>
        </w:rPr>
        <w:t>нком-инвалидом имеются особые проблемы, связанные                      с необходимостью обеспечения более сложного ухода за реб</w:t>
      </w:r>
      <w:r w:rsidR="00740A0E">
        <w:rPr>
          <w:rFonts w:ascii="PT Astra Serif" w:hAnsi="PT Astra Serif"/>
          <w:bCs/>
          <w:sz w:val="28"/>
          <w:szCs w:val="28"/>
        </w:rPr>
        <w:t>ё</w:t>
      </w:r>
      <w:r w:rsidRPr="006C1C4A">
        <w:rPr>
          <w:rFonts w:ascii="PT Astra Serif" w:hAnsi="PT Astra Serif"/>
          <w:bCs/>
          <w:sz w:val="28"/>
          <w:szCs w:val="28"/>
        </w:rPr>
        <w:t xml:space="preserve">нком, предоставления преимущественно платных дополнительных социальных медицинских процедур, приобретения специальных приспособлений, аппаратов, продуктов питания и лекарственных препаратов, проведения реабилитационных и </w:t>
      </w:r>
      <w:proofErr w:type="spellStart"/>
      <w:r w:rsidRPr="006C1C4A">
        <w:rPr>
          <w:rFonts w:ascii="PT Astra Serif" w:hAnsi="PT Astra Serif"/>
          <w:bCs/>
          <w:sz w:val="28"/>
          <w:szCs w:val="28"/>
        </w:rPr>
        <w:t>абилитационных</w:t>
      </w:r>
      <w:proofErr w:type="spellEnd"/>
      <w:r w:rsidRPr="006C1C4A">
        <w:rPr>
          <w:rFonts w:ascii="PT Astra Serif" w:hAnsi="PT Astra Serif"/>
          <w:bCs/>
          <w:sz w:val="28"/>
          <w:szCs w:val="28"/>
        </w:rPr>
        <w:t xml:space="preserve"> мероприятий.</w:t>
      </w:r>
    </w:p>
    <w:p w:rsidR="009B79DC" w:rsidRPr="006C1C4A" w:rsidRDefault="009B79DC" w:rsidP="009B79DC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6C1C4A">
        <w:rPr>
          <w:rFonts w:ascii="PT Astra Serif" w:hAnsi="PT Astra Serif"/>
          <w:bCs/>
          <w:sz w:val="28"/>
          <w:szCs w:val="28"/>
        </w:rPr>
        <w:t xml:space="preserve"> Лечение, уход, обучение и </w:t>
      </w:r>
      <w:proofErr w:type="spellStart"/>
      <w:r w:rsidRPr="006C1C4A">
        <w:rPr>
          <w:rFonts w:ascii="PT Astra Serif" w:hAnsi="PT Astra Serif"/>
          <w:bCs/>
          <w:sz w:val="28"/>
          <w:szCs w:val="28"/>
        </w:rPr>
        <w:t>абилитация</w:t>
      </w:r>
      <w:proofErr w:type="spellEnd"/>
      <w:r w:rsidRPr="006C1C4A">
        <w:rPr>
          <w:rFonts w:ascii="PT Astra Serif" w:hAnsi="PT Astra Serif"/>
          <w:bCs/>
          <w:sz w:val="28"/>
          <w:szCs w:val="28"/>
        </w:rPr>
        <w:t xml:space="preserve">/реабилитация происходит при непосредственном участии родственников и предполагает большие </w:t>
      </w:r>
      <w:r w:rsidR="005C7B04">
        <w:rPr>
          <w:rFonts w:ascii="PT Astra Serif" w:hAnsi="PT Astra Serif"/>
          <w:bCs/>
          <w:sz w:val="28"/>
          <w:szCs w:val="28"/>
        </w:rPr>
        <w:t xml:space="preserve">затраты </w:t>
      </w:r>
      <w:r w:rsidRPr="006C1C4A">
        <w:rPr>
          <w:rFonts w:ascii="PT Astra Serif" w:hAnsi="PT Astra Serif"/>
          <w:bCs/>
          <w:sz w:val="28"/>
          <w:szCs w:val="28"/>
        </w:rPr>
        <w:t>финансов</w:t>
      </w:r>
      <w:r w:rsidR="005C7B04">
        <w:rPr>
          <w:rFonts w:ascii="PT Astra Serif" w:hAnsi="PT Astra Serif"/>
          <w:bCs/>
          <w:sz w:val="28"/>
          <w:szCs w:val="28"/>
        </w:rPr>
        <w:t xml:space="preserve"> </w:t>
      </w:r>
      <w:r w:rsidRPr="006C1C4A">
        <w:rPr>
          <w:rFonts w:ascii="PT Astra Serif" w:hAnsi="PT Astra Serif"/>
          <w:bCs/>
          <w:sz w:val="28"/>
          <w:szCs w:val="28"/>
        </w:rPr>
        <w:t xml:space="preserve">и времени. Учитывая, что люди с ментальной инвалидностью категории 18+ в силу психофизических и (или) ментальных нарушений, зачастую не способны осуществлять свои права и законные интересы, то им требуется пожизненная </w:t>
      </w:r>
      <w:proofErr w:type="spellStart"/>
      <w:r w:rsidRPr="006C1C4A">
        <w:rPr>
          <w:rFonts w:ascii="PT Astra Serif" w:hAnsi="PT Astra Serif"/>
          <w:bCs/>
          <w:sz w:val="28"/>
          <w:szCs w:val="28"/>
        </w:rPr>
        <w:t>абилитация</w:t>
      </w:r>
      <w:proofErr w:type="spellEnd"/>
      <w:r w:rsidRPr="006C1C4A">
        <w:rPr>
          <w:rFonts w:ascii="PT Astra Serif" w:hAnsi="PT Astra Serif"/>
          <w:bCs/>
          <w:sz w:val="28"/>
          <w:szCs w:val="28"/>
        </w:rPr>
        <w:t xml:space="preserve"> и уход в том же объёме, как и реб</w:t>
      </w:r>
      <w:r w:rsidR="00740A0E">
        <w:rPr>
          <w:rFonts w:ascii="PT Astra Serif" w:hAnsi="PT Astra Serif"/>
          <w:bCs/>
          <w:sz w:val="28"/>
          <w:szCs w:val="28"/>
        </w:rPr>
        <w:t>ё</w:t>
      </w:r>
      <w:r w:rsidRPr="006C1C4A">
        <w:rPr>
          <w:rFonts w:ascii="PT Astra Serif" w:hAnsi="PT Astra Serif"/>
          <w:bCs/>
          <w:sz w:val="28"/>
          <w:szCs w:val="28"/>
        </w:rPr>
        <w:t>нку-инвалиду.</w:t>
      </w:r>
    </w:p>
    <w:p w:rsidR="009B79DC" w:rsidRPr="006C1C4A" w:rsidRDefault="009B79DC" w:rsidP="009B79DC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6C1C4A">
        <w:rPr>
          <w:rFonts w:ascii="PT Astra Serif" w:hAnsi="PT Astra Serif"/>
          <w:sz w:val="28"/>
          <w:szCs w:val="28"/>
        </w:rPr>
        <w:t xml:space="preserve">Из обращения </w:t>
      </w:r>
      <w:proofErr w:type="spellStart"/>
      <w:r w:rsidRPr="006C1C4A">
        <w:rPr>
          <w:rFonts w:ascii="PT Astra Serif" w:hAnsi="PT Astra Serif"/>
          <w:sz w:val="28"/>
          <w:szCs w:val="28"/>
        </w:rPr>
        <w:t>С.В.Верюгиной</w:t>
      </w:r>
      <w:proofErr w:type="spellEnd"/>
      <w:r w:rsidRPr="006C1C4A">
        <w:rPr>
          <w:rFonts w:ascii="PT Astra Serif" w:hAnsi="PT Astra Serif"/>
          <w:sz w:val="28"/>
          <w:szCs w:val="28"/>
        </w:rPr>
        <w:t xml:space="preserve"> следует, что при переходе из категории «реб</w:t>
      </w:r>
      <w:r w:rsidR="00740A0E">
        <w:rPr>
          <w:rFonts w:ascii="PT Astra Serif" w:hAnsi="PT Astra Serif"/>
          <w:sz w:val="28"/>
          <w:szCs w:val="28"/>
        </w:rPr>
        <w:t>ё</w:t>
      </w:r>
      <w:r w:rsidRPr="006C1C4A">
        <w:rPr>
          <w:rFonts w:ascii="PT Astra Serif" w:hAnsi="PT Astra Serif"/>
          <w:sz w:val="28"/>
          <w:szCs w:val="28"/>
        </w:rPr>
        <w:t xml:space="preserve">нок-инвалид» во взрослую категорию 18+ родители детей инвалидов                           с  ментальными и психофизическими нарушениями сталкиваются с проблемой лишения дееспособности взрослого инвалида в силу </w:t>
      </w:r>
      <w:r w:rsidR="000F040E" w:rsidRPr="006C1C4A">
        <w:rPr>
          <w:rFonts w:ascii="PT Astra Serif" w:hAnsi="PT Astra Serif"/>
          <w:sz w:val="28"/>
          <w:szCs w:val="28"/>
        </w:rPr>
        <w:t>его</w:t>
      </w:r>
      <w:r w:rsidRPr="006C1C4A">
        <w:rPr>
          <w:rFonts w:ascii="PT Astra Serif" w:hAnsi="PT Astra Serif"/>
          <w:sz w:val="28"/>
          <w:szCs w:val="28"/>
        </w:rPr>
        <w:t xml:space="preserve"> ментальных                         или физических нарушений.</w:t>
      </w:r>
    </w:p>
    <w:p w:rsidR="000F040E" w:rsidRPr="006C1C4A" w:rsidRDefault="000F040E" w:rsidP="000F040E">
      <w:pPr>
        <w:pStyle w:val="1"/>
        <w:spacing w:before="0" w:after="0" w:line="360" w:lineRule="auto"/>
        <w:ind w:firstLine="708"/>
        <w:jc w:val="both"/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</w:pPr>
      <w:proofErr w:type="gramStart"/>
      <w:r w:rsidRPr="006C1C4A">
        <w:rPr>
          <w:rFonts w:ascii="PT Astra Serif" w:hAnsi="PT Astra Serif"/>
          <w:b w:val="0"/>
          <w:color w:val="auto"/>
          <w:sz w:val="28"/>
          <w:szCs w:val="28"/>
        </w:rPr>
        <w:lastRenderedPageBreak/>
        <w:t>Для снижения финансового бремени семей, воспитывающих инвалидов детства с ментальными нарушениями, требующие тщательного постоянного ухода и больших денежных затрат, законопроектом предполагается дополнить  статью 3 Закона Ульяновской области от 6 сентября 2009 года № 130-ЗО</w:t>
      </w:r>
      <w:r w:rsidR="005B3139"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                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 «О транспортном налоге в Ульяновской области» новой категори</w:t>
      </w:r>
      <w:r w:rsidR="005B3139" w:rsidRPr="006C1C4A">
        <w:rPr>
          <w:rFonts w:ascii="PT Astra Serif" w:hAnsi="PT Astra Serif"/>
          <w:b w:val="0"/>
          <w:color w:val="auto"/>
          <w:sz w:val="28"/>
          <w:szCs w:val="28"/>
        </w:rPr>
        <w:t>ей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 льготников по уплате транспортного налога </w:t>
      </w:r>
      <w:r w:rsidR="005B3139" w:rsidRPr="006C1C4A">
        <w:rPr>
          <w:rFonts w:ascii="PT Astra Serif" w:hAnsi="PT Astra Serif"/>
          <w:b w:val="0"/>
          <w:color w:val="auto"/>
          <w:sz w:val="28"/>
          <w:szCs w:val="28"/>
        </w:rPr>
        <w:t>«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опекун (а в случаях, предусмотренных Федеральным законом  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>от 24 апреля 2008 года № 48-ФЗ «Об</w:t>
      </w:r>
      <w:proofErr w:type="gramEnd"/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опеке</w:t>
      </w:r>
      <w:r w:rsid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                                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и попечительстве», – один из опекунов)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>признанного вступившим в законную силу решением суда недееспособным инвалида, причиной инвалидности которого является инвали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>дность с детства</w:t>
      </w:r>
      <w:r w:rsidR="005B3139"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>»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>в отношении легковых автомобилей до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150 лошадиных сил включительно. Льгота предоставляется на одно транспортное средство по выбору</w:t>
      </w:r>
      <w:r w:rsidR="005B3139"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>;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при назначении нескольких опекунов</w:t>
      </w:r>
      <w:r w:rsidR="005B3139"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 </w:t>
      </w:r>
      <w:r w:rsidR="005C7B04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                   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в налоговый орган, кроме иных документов, необходимо предоставить письменный отказ других опекунов инвалида от права применения налоговой льготы.  </w:t>
      </w:r>
    </w:p>
    <w:p w:rsidR="005C7B04" w:rsidRPr="00442992" w:rsidRDefault="005C7B04" w:rsidP="005C7B04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В действующей редакции </w:t>
      </w:r>
      <w:r w:rsidR="00740A0E">
        <w:rPr>
          <w:rFonts w:ascii="PT Astra Serif" w:hAnsi="PT Astra Serif"/>
          <w:b w:val="0"/>
          <w:color w:val="auto"/>
          <w:sz w:val="28"/>
          <w:szCs w:val="28"/>
        </w:rPr>
        <w:t>З</w:t>
      </w:r>
      <w:r>
        <w:rPr>
          <w:rFonts w:ascii="PT Astra Serif" w:hAnsi="PT Astra Serif"/>
          <w:b w:val="0"/>
          <w:color w:val="auto"/>
          <w:sz w:val="28"/>
          <w:szCs w:val="28"/>
        </w:rPr>
        <w:t>акона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льгота на одно транспортное средство мощностью до 150 л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ошадиных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с</w:t>
      </w:r>
      <w:r>
        <w:rPr>
          <w:rFonts w:ascii="PT Astra Serif" w:hAnsi="PT Astra Serif"/>
          <w:b w:val="0"/>
          <w:color w:val="auto"/>
          <w:sz w:val="28"/>
          <w:szCs w:val="28"/>
        </w:rPr>
        <w:t>ил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предоставляется родителю, опекуну реб</w:t>
      </w:r>
      <w:r w:rsidR="00740A0E">
        <w:rPr>
          <w:rFonts w:ascii="PT Astra Serif" w:hAnsi="PT Astra Serif"/>
          <w:b w:val="0"/>
          <w:color w:val="auto"/>
          <w:sz w:val="28"/>
          <w:szCs w:val="28"/>
        </w:rPr>
        <w:t>ё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нка инвалида</w:t>
      </w:r>
      <w:r>
        <w:rPr>
          <w:rFonts w:ascii="PT Astra Serif" w:hAnsi="PT Astra Serif"/>
          <w:b w:val="0"/>
          <w:color w:val="auto"/>
          <w:sz w:val="28"/>
          <w:szCs w:val="28"/>
        </w:rPr>
        <w:t>. Тем самым указанная в законопроекте категория льготников будет продолжать пользоваться предоставляемой ранее льготой и после совершеннолетия реб</w:t>
      </w:r>
      <w:r w:rsidR="00740A0E">
        <w:rPr>
          <w:rFonts w:ascii="PT Astra Serif" w:hAnsi="PT Astra Serif"/>
          <w:b w:val="0"/>
          <w:color w:val="auto"/>
          <w:sz w:val="28"/>
          <w:szCs w:val="28"/>
        </w:rPr>
        <w:t>ё</w:t>
      </w:r>
      <w:r>
        <w:rPr>
          <w:rFonts w:ascii="PT Astra Serif" w:hAnsi="PT Astra Serif"/>
          <w:b w:val="0"/>
          <w:color w:val="auto"/>
          <w:sz w:val="28"/>
          <w:szCs w:val="28"/>
        </w:rPr>
        <w:t>нка</w:t>
      </w:r>
      <w:r w:rsidR="00740A0E">
        <w:rPr>
          <w:rFonts w:ascii="PT Astra Serif" w:hAnsi="PT Astra Serif"/>
          <w:b w:val="0"/>
          <w:color w:val="auto"/>
          <w:sz w:val="28"/>
          <w:szCs w:val="28"/>
        </w:rPr>
        <w:t>-</w:t>
      </w:r>
      <w:r>
        <w:rPr>
          <w:rFonts w:ascii="PT Astra Serif" w:hAnsi="PT Astra Serif"/>
          <w:b w:val="0"/>
          <w:color w:val="auto"/>
          <w:sz w:val="28"/>
          <w:szCs w:val="28"/>
        </w:rPr>
        <w:t>инвалида, признанного</w:t>
      </w:r>
      <w:r w:rsidR="00997A9B">
        <w:rPr>
          <w:rFonts w:ascii="PT Astra Serif" w:hAnsi="PT Astra Serif"/>
          <w:b w:val="0"/>
          <w:color w:val="auto"/>
          <w:sz w:val="28"/>
          <w:szCs w:val="28"/>
        </w:rPr>
        <w:t xml:space="preserve"> судом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недееспособным. </w:t>
      </w:r>
      <w:r w:rsidRPr="0044299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</w:p>
    <w:p w:rsidR="009B79DC" w:rsidRPr="006C1C4A" w:rsidRDefault="009B79DC" w:rsidP="009B79DC">
      <w:pPr>
        <w:spacing w:line="360" w:lineRule="auto"/>
        <w:ind w:firstLine="708"/>
        <w:jc w:val="both"/>
        <w:rPr>
          <w:rFonts w:ascii="PT Astra Serif" w:hAnsi="PT Astra Serif" w:cs="Calibri"/>
          <w:sz w:val="28"/>
          <w:szCs w:val="28"/>
        </w:rPr>
      </w:pPr>
      <w:r w:rsidRPr="006C1C4A">
        <w:rPr>
          <w:rFonts w:ascii="PT Astra Serif" w:hAnsi="PT Astra Serif"/>
          <w:color w:val="000000"/>
          <w:sz w:val="28"/>
          <w:szCs w:val="28"/>
        </w:rPr>
        <w:t>Льгота по транспортному налогу для</w:t>
      </w:r>
      <w:r w:rsidR="0008061A" w:rsidRPr="006C1C4A">
        <w:rPr>
          <w:rFonts w:ascii="PT Astra Serif" w:hAnsi="PT Astra Serif"/>
          <w:color w:val="000000"/>
          <w:sz w:val="28"/>
          <w:szCs w:val="28"/>
        </w:rPr>
        <w:t xml:space="preserve"> данной категории предоставляется </w:t>
      </w:r>
      <w:r w:rsidRPr="006C1C4A">
        <w:rPr>
          <w:rFonts w:ascii="PT Astra Serif" w:hAnsi="PT Astra Serif"/>
          <w:color w:val="000000"/>
          <w:sz w:val="28"/>
          <w:szCs w:val="28"/>
        </w:rPr>
        <w:t xml:space="preserve"> в</w:t>
      </w:r>
      <w:r w:rsidR="000F040E" w:rsidRPr="006C1C4A">
        <w:rPr>
          <w:rFonts w:ascii="PT Astra Serif" w:hAnsi="PT Astra Serif"/>
          <w:color w:val="000000"/>
          <w:sz w:val="28"/>
          <w:szCs w:val="28"/>
        </w:rPr>
        <w:t xml:space="preserve"> таких регионах Российской Федерации как</w:t>
      </w:r>
      <w:r w:rsidRPr="006C1C4A">
        <w:rPr>
          <w:rFonts w:ascii="PT Astra Serif" w:hAnsi="PT Astra Serif"/>
          <w:color w:val="000000"/>
          <w:sz w:val="28"/>
          <w:szCs w:val="28"/>
        </w:rPr>
        <w:t xml:space="preserve"> Тюменск</w:t>
      </w:r>
      <w:r w:rsidR="000F040E" w:rsidRPr="006C1C4A">
        <w:rPr>
          <w:rFonts w:ascii="PT Astra Serif" w:hAnsi="PT Astra Serif"/>
          <w:color w:val="000000"/>
          <w:sz w:val="28"/>
          <w:szCs w:val="28"/>
        </w:rPr>
        <w:t>ая</w:t>
      </w:r>
      <w:r w:rsidRPr="006C1C4A">
        <w:rPr>
          <w:rFonts w:ascii="PT Astra Serif" w:hAnsi="PT Astra Serif"/>
          <w:color w:val="000000"/>
          <w:sz w:val="28"/>
          <w:szCs w:val="28"/>
        </w:rPr>
        <w:t xml:space="preserve"> област</w:t>
      </w:r>
      <w:r w:rsidR="000F040E" w:rsidRPr="006C1C4A">
        <w:rPr>
          <w:rFonts w:ascii="PT Astra Serif" w:hAnsi="PT Astra Serif"/>
          <w:color w:val="000000"/>
          <w:sz w:val="28"/>
          <w:szCs w:val="28"/>
        </w:rPr>
        <w:t>ь</w:t>
      </w:r>
      <w:r w:rsidR="000F040E" w:rsidRPr="006C1C4A">
        <w:rPr>
          <w:rFonts w:ascii="PT Astra Serif" w:hAnsi="PT Astra Serif"/>
          <w:sz w:val="28"/>
          <w:szCs w:val="28"/>
        </w:rPr>
        <w:t>, Белгородская</w:t>
      </w:r>
      <w:r w:rsidRPr="006C1C4A">
        <w:rPr>
          <w:rFonts w:ascii="PT Astra Serif" w:hAnsi="PT Astra Serif"/>
          <w:sz w:val="28"/>
          <w:szCs w:val="28"/>
        </w:rPr>
        <w:t xml:space="preserve"> област</w:t>
      </w:r>
      <w:r w:rsidR="000F040E" w:rsidRPr="006C1C4A">
        <w:rPr>
          <w:rFonts w:ascii="PT Astra Serif" w:hAnsi="PT Astra Serif"/>
          <w:sz w:val="28"/>
          <w:szCs w:val="28"/>
        </w:rPr>
        <w:t>ь</w:t>
      </w:r>
      <w:r w:rsidRPr="006C1C4A">
        <w:rPr>
          <w:rFonts w:ascii="PT Astra Serif" w:hAnsi="PT Astra Serif"/>
          <w:sz w:val="28"/>
          <w:szCs w:val="28"/>
        </w:rPr>
        <w:t>, Владимировской области, Тульской области и</w:t>
      </w:r>
      <w:r w:rsidR="00F95639" w:rsidRPr="006C1C4A">
        <w:rPr>
          <w:rFonts w:ascii="PT Astra Serif" w:hAnsi="PT Astra Serif"/>
          <w:sz w:val="28"/>
          <w:szCs w:val="28"/>
        </w:rPr>
        <w:t xml:space="preserve"> другие.</w:t>
      </w:r>
    </w:p>
    <w:p w:rsidR="009B79DC" w:rsidRPr="00363EA5" w:rsidRDefault="009B79DC" w:rsidP="009B79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363EA5">
        <w:rPr>
          <w:rFonts w:ascii="PT Astra Serif" w:hAnsi="PT Astra Serif" w:cs="PT Astra Serif"/>
          <w:sz w:val="28"/>
          <w:szCs w:val="28"/>
        </w:rPr>
        <w:t>Законопроект подготовлен депутатом Законодательного Собрания Ульяновской области Д.Н.Грачевым.</w:t>
      </w:r>
    </w:p>
    <w:p w:rsidR="009B79DC" w:rsidRPr="00300771" w:rsidRDefault="009B79DC" w:rsidP="009B79D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9B79DC" w:rsidRPr="00300771" w:rsidRDefault="009B79DC" w:rsidP="009B79DC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300771">
        <w:rPr>
          <w:rFonts w:ascii="PT Astra Serif" w:hAnsi="PT Astra Serif"/>
          <w:sz w:val="28"/>
          <w:szCs w:val="28"/>
        </w:rPr>
        <w:t>_____________________</w:t>
      </w:r>
    </w:p>
    <w:sectPr w:rsidR="009B79DC" w:rsidRPr="00300771" w:rsidSect="00160901">
      <w:headerReference w:type="default" r:id="rId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C4A" w:rsidRDefault="006C1C4A" w:rsidP="00D503DB">
      <w:r>
        <w:separator/>
      </w:r>
    </w:p>
  </w:endnote>
  <w:endnote w:type="continuationSeparator" w:id="0">
    <w:p w:rsidR="006C1C4A" w:rsidRDefault="006C1C4A" w:rsidP="00D50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C4A" w:rsidRDefault="006C1C4A" w:rsidP="00D503DB">
      <w:r>
        <w:separator/>
      </w:r>
    </w:p>
  </w:footnote>
  <w:footnote w:type="continuationSeparator" w:id="0">
    <w:p w:rsidR="006C1C4A" w:rsidRDefault="006C1C4A" w:rsidP="00D50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C4A" w:rsidRDefault="00CE0D9A">
    <w:pPr>
      <w:pStyle w:val="a4"/>
      <w:jc w:val="center"/>
    </w:pPr>
    <w:fldSimple w:instr="PAGE   \* MERGEFORMAT">
      <w:r w:rsidR="00997A9B">
        <w:rPr>
          <w:noProof/>
        </w:rPr>
        <w:t>2</w:t>
      </w:r>
    </w:fldSimple>
  </w:p>
  <w:p w:rsidR="006C1C4A" w:rsidRDefault="006C1C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9DC"/>
    <w:rsid w:val="0008061A"/>
    <w:rsid w:val="000F040E"/>
    <w:rsid w:val="00160901"/>
    <w:rsid w:val="002662D4"/>
    <w:rsid w:val="00293B22"/>
    <w:rsid w:val="002E49FF"/>
    <w:rsid w:val="00354101"/>
    <w:rsid w:val="00496A4A"/>
    <w:rsid w:val="005B3139"/>
    <w:rsid w:val="005C7B04"/>
    <w:rsid w:val="006C1C4A"/>
    <w:rsid w:val="0070436D"/>
    <w:rsid w:val="00740A0E"/>
    <w:rsid w:val="008046B0"/>
    <w:rsid w:val="00997A9B"/>
    <w:rsid w:val="009B79DC"/>
    <w:rsid w:val="00A6290D"/>
    <w:rsid w:val="00A9542D"/>
    <w:rsid w:val="00AA7B32"/>
    <w:rsid w:val="00CE0D9A"/>
    <w:rsid w:val="00CE2318"/>
    <w:rsid w:val="00D503DB"/>
    <w:rsid w:val="00F9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9D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9D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rsid w:val="009B79D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9B7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B7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2022-07-25T07:57:00Z</cp:lastPrinted>
  <dcterms:created xsi:type="dcterms:W3CDTF">2022-07-22T07:12:00Z</dcterms:created>
  <dcterms:modified xsi:type="dcterms:W3CDTF">2022-07-25T07:59:00Z</dcterms:modified>
</cp:coreProperties>
</file>